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A4709" w14:textId="65A568C5" w:rsidR="008561F2" w:rsidRPr="00F4377C" w:rsidRDefault="008561F2" w:rsidP="00626C43">
      <w:pPr>
        <w:jc w:val="both"/>
        <w:rPr>
          <w:rFonts w:ascii="Times New Roman" w:hAnsi="Times New Roman" w:cs="Times New Roman"/>
          <w:sz w:val="24"/>
        </w:rPr>
      </w:pPr>
      <w:bookmarkStart w:id="0" w:name="_GoBack"/>
      <w:bookmarkEnd w:id="0"/>
      <w:r w:rsidRPr="00F4377C">
        <w:rPr>
          <w:rFonts w:ascii="Times New Roman" w:hAnsi="Times New Roman" w:cs="Times New Roman"/>
          <w:b/>
          <w:bCs/>
          <w:sz w:val="24"/>
        </w:rPr>
        <w:t xml:space="preserve">Get Involved in Research: </w:t>
      </w:r>
      <w:r w:rsidRPr="00F4377C">
        <w:rPr>
          <w:rFonts w:ascii="Times New Roman" w:hAnsi="Times New Roman" w:cs="Times New Roman"/>
          <w:sz w:val="24"/>
        </w:rPr>
        <w:t>Interviewing a Researcher Instructor Guide</w:t>
      </w:r>
    </w:p>
    <w:p w14:paraId="4D775672" w14:textId="7E18862A" w:rsidR="008561F2" w:rsidRPr="00F4377C" w:rsidRDefault="008561F2" w:rsidP="00626C43">
      <w:pPr>
        <w:jc w:val="both"/>
        <w:rPr>
          <w:rFonts w:ascii="Times New Roman" w:hAnsi="Times New Roman" w:cs="Times New Roman"/>
          <w:sz w:val="24"/>
        </w:rPr>
      </w:pPr>
      <w:r w:rsidRPr="00F4377C">
        <w:rPr>
          <w:rFonts w:ascii="Times New Roman" w:hAnsi="Times New Roman" w:cs="Times New Roman"/>
          <w:b/>
          <w:bCs/>
          <w:sz w:val="24"/>
        </w:rPr>
        <w:t>Description</w:t>
      </w:r>
      <w:r w:rsidR="00626C43" w:rsidRPr="00F4377C">
        <w:rPr>
          <w:rFonts w:ascii="Times New Roman" w:hAnsi="Times New Roman" w:cs="Times New Roman"/>
          <w:b/>
          <w:bCs/>
          <w:sz w:val="24"/>
        </w:rPr>
        <w:t>:</w:t>
      </w:r>
      <w:r w:rsidR="00626C43" w:rsidRPr="00F4377C">
        <w:rPr>
          <w:rFonts w:ascii="Times New Roman" w:hAnsi="Times New Roman" w:cs="Times New Roman"/>
          <w:sz w:val="24"/>
        </w:rPr>
        <w:t xml:space="preserve"> In this session you are going to prepare your students to conduct meaningful interviews with a faculty member about their research.  Students will learn how to plan interview questions that yield detailed answers.  They will break into groups of two to brainstorm a series of questions and follow-up questions.  Then they will test their questions in mock interviews with a new classmate.  This practice will help them to prepare questions for their faculty interview assignment, which they will be given three weeks to complete.  </w:t>
      </w:r>
    </w:p>
    <w:p w14:paraId="7ADA4B65" w14:textId="77777777" w:rsidR="00626C43" w:rsidRPr="00F4377C" w:rsidRDefault="008561F2" w:rsidP="00626C43">
      <w:pPr>
        <w:jc w:val="both"/>
        <w:rPr>
          <w:rFonts w:ascii="Times New Roman" w:hAnsi="Times New Roman" w:cs="Times New Roman"/>
          <w:b/>
          <w:bCs/>
          <w:sz w:val="24"/>
        </w:rPr>
      </w:pPr>
      <w:r w:rsidRPr="00F4377C">
        <w:rPr>
          <w:rFonts w:ascii="Times New Roman" w:hAnsi="Times New Roman" w:cs="Times New Roman"/>
          <w:b/>
          <w:bCs/>
          <w:sz w:val="24"/>
        </w:rPr>
        <w:t>Learning Objectives</w:t>
      </w:r>
      <w:r w:rsidR="00626C43" w:rsidRPr="00F4377C">
        <w:rPr>
          <w:rFonts w:ascii="Times New Roman" w:hAnsi="Times New Roman" w:cs="Times New Roman"/>
          <w:b/>
          <w:bCs/>
          <w:sz w:val="24"/>
        </w:rPr>
        <w:t xml:space="preserve">: </w:t>
      </w:r>
    </w:p>
    <w:p w14:paraId="32BE1893" w14:textId="12A3300D" w:rsidR="008561F2" w:rsidRPr="00F4377C" w:rsidRDefault="00626C43" w:rsidP="00626C43">
      <w:pPr>
        <w:jc w:val="both"/>
        <w:rPr>
          <w:rFonts w:ascii="Times New Roman" w:hAnsi="Times New Roman" w:cs="Times New Roman"/>
          <w:sz w:val="24"/>
        </w:rPr>
      </w:pPr>
      <w:r w:rsidRPr="00F4377C">
        <w:rPr>
          <w:rFonts w:ascii="Times New Roman" w:hAnsi="Times New Roman" w:cs="Times New Roman"/>
          <w:sz w:val="24"/>
        </w:rPr>
        <w:t>By the end of this session, students should be able to</w:t>
      </w:r>
      <w:r w:rsidR="00891F65" w:rsidRPr="00F4377C">
        <w:rPr>
          <w:rFonts w:ascii="Times New Roman" w:hAnsi="Times New Roman" w:cs="Times New Roman"/>
          <w:sz w:val="24"/>
        </w:rPr>
        <w:t>…</w:t>
      </w:r>
    </w:p>
    <w:p w14:paraId="6CC1E000" w14:textId="5A4A1617" w:rsidR="00891F65" w:rsidRPr="00F4377C" w:rsidRDefault="006D5210" w:rsidP="00CB0DE6">
      <w:pPr>
        <w:ind w:firstLine="720"/>
        <w:jc w:val="both"/>
        <w:rPr>
          <w:rFonts w:ascii="Times New Roman" w:hAnsi="Times New Roman" w:cs="Times New Roman"/>
          <w:sz w:val="24"/>
        </w:rPr>
      </w:pPr>
      <w:r w:rsidRPr="00F4377C">
        <w:rPr>
          <w:rFonts w:ascii="Times New Roman" w:hAnsi="Times New Roman" w:cs="Times New Roman"/>
          <w:sz w:val="24"/>
        </w:rPr>
        <w:t>Connect with a classmate</w:t>
      </w:r>
      <w:r w:rsidR="00CB0DE6" w:rsidRPr="00F4377C">
        <w:rPr>
          <w:rFonts w:ascii="Times New Roman" w:hAnsi="Times New Roman" w:cs="Times New Roman"/>
          <w:sz w:val="24"/>
        </w:rPr>
        <w:t xml:space="preserve"> </w:t>
      </w:r>
      <w:r w:rsidRPr="00F4377C">
        <w:rPr>
          <w:rFonts w:ascii="Times New Roman" w:hAnsi="Times New Roman" w:cs="Times New Roman"/>
          <w:sz w:val="24"/>
        </w:rPr>
        <w:t xml:space="preserve">that they do not yet know </w:t>
      </w:r>
      <w:r w:rsidR="00CB0DE6" w:rsidRPr="00F4377C">
        <w:rPr>
          <w:rFonts w:ascii="Times New Roman" w:hAnsi="Times New Roman" w:cs="Times New Roman"/>
          <w:sz w:val="24"/>
        </w:rPr>
        <w:t>well</w:t>
      </w:r>
    </w:p>
    <w:p w14:paraId="655BE490" w14:textId="6FC1B740" w:rsidR="00B00EA4" w:rsidRPr="00F4377C" w:rsidRDefault="00CB0DE6" w:rsidP="00CB0DE6">
      <w:pPr>
        <w:ind w:firstLine="720"/>
        <w:jc w:val="both"/>
        <w:rPr>
          <w:rFonts w:ascii="Times New Roman" w:hAnsi="Times New Roman" w:cs="Times New Roman"/>
          <w:sz w:val="24"/>
        </w:rPr>
      </w:pPr>
      <w:r w:rsidRPr="00F4377C">
        <w:rPr>
          <w:rFonts w:ascii="Times New Roman" w:hAnsi="Times New Roman" w:cs="Times New Roman"/>
          <w:sz w:val="24"/>
        </w:rPr>
        <w:t>Create a series of interview questions to explore</w:t>
      </w:r>
      <w:r w:rsidR="00B00EA4" w:rsidRPr="00F4377C">
        <w:rPr>
          <w:rFonts w:ascii="Times New Roman" w:hAnsi="Times New Roman" w:cs="Times New Roman"/>
          <w:sz w:val="24"/>
        </w:rPr>
        <w:t xml:space="preserve"> their curiosity about </w:t>
      </w:r>
      <w:r w:rsidR="00DE35EA" w:rsidRPr="00F4377C">
        <w:rPr>
          <w:rFonts w:ascii="Times New Roman" w:hAnsi="Times New Roman" w:cs="Times New Roman"/>
          <w:sz w:val="24"/>
        </w:rPr>
        <w:t xml:space="preserve">doing </w:t>
      </w:r>
      <w:r w:rsidR="00B00EA4" w:rsidRPr="00F4377C">
        <w:rPr>
          <w:rFonts w:ascii="Times New Roman" w:hAnsi="Times New Roman" w:cs="Times New Roman"/>
          <w:sz w:val="24"/>
        </w:rPr>
        <w:t>research</w:t>
      </w:r>
    </w:p>
    <w:p w14:paraId="60B5BDF4" w14:textId="59AF16DD" w:rsidR="008561F2" w:rsidRPr="00F4377C" w:rsidRDefault="00B00EA4" w:rsidP="00AC0ACC">
      <w:pPr>
        <w:ind w:firstLine="720"/>
        <w:jc w:val="both"/>
        <w:rPr>
          <w:rFonts w:ascii="Times New Roman" w:hAnsi="Times New Roman" w:cs="Times New Roman"/>
          <w:sz w:val="24"/>
        </w:rPr>
      </w:pPr>
      <w:r w:rsidRPr="00F4377C">
        <w:rPr>
          <w:rFonts w:ascii="Times New Roman" w:hAnsi="Times New Roman" w:cs="Times New Roman"/>
          <w:sz w:val="24"/>
        </w:rPr>
        <w:t xml:space="preserve">Develop a framework for leading </w:t>
      </w:r>
      <w:r w:rsidR="00CB0DE6" w:rsidRPr="00F4377C">
        <w:rPr>
          <w:rFonts w:ascii="Times New Roman" w:hAnsi="Times New Roman" w:cs="Times New Roman"/>
          <w:sz w:val="24"/>
        </w:rPr>
        <w:t xml:space="preserve">a valuable conversation </w:t>
      </w:r>
      <w:r w:rsidRPr="00F4377C">
        <w:rPr>
          <w:rFonts w:ascii="Times New Roman" w:hAnsi="Times New Roman" w:cs="Times New Roman"/>
          <w:sz w:val="24"/>
        </w:rPr>
        <w:t>with a faculty member</w:t>
      </w:r>
    </w:p>
    <w:p w14:paraId="73A6BDB6" w14:textId="03E26747" w:rsidR="008561F2" w:rsidRPr="00F4377C" w:rsidRDefault="008561F2" w:rsidP="00626C43">
      <w:pPr>
        <w:jc w:val="both"/>
        <w:rPr>
          <w:rFonts w:ascii="Times New Roman" w:hAnsi="Times New Roman" w:cs="Times New Roman"/>
          <w:b/>
          <w:bCs/>
          <w:sz w:val="24"/>
        </w:rPr>
      </w:pPr>
      <w:r w:rsidRPr="00F4377C">
        <w:rPr>
          <w:rFonts w:ascii="Times New Roman" w:hAnsi="Times New Roman" w:cs="Times New Roman"/>
          <w:b/>
          <w:bCs/>
          <w:sz w:val="24"/>
        </w:rPr>
        <w:t>Instructor Tips</w:t>
      </w:r>
      <w:r w:rsidR="00626C43" w:rsidRPr="00F4377C">
        <w:rPr>
          <w:rFonts w:ascii="Times New Roman" w:hAnsi="Times New Roman" w:cs="Times New Roman"/>
          <w:b/>
          <w:bCs/>
          <w:sz w:val="24"/>
        </w:rPr>
        <w:t xml:space="preserve">: </w:t>
      </w:r>
    </w:p>
    <w:p w14:paraId="7D1A0FC2" w14:textId="3A00FE31" w:rsidR="008561F2" w:rsidRPr="00F4377C" w:rsidRDefault="00DE35EA" w:rsidP="00626C43">
      <w:pPr>
        <w:jc w:val="both"/>
        <w:rPr>
          <w:rFonts w:ascii="Times New Roman" w:hAnsi="Times New Roman" w:cs="Times New Roman"/>
          <w:sz w:val="24"/>
        </w:rPr>
      </w:pPr>
      <w:r w:rsidRPr="00F4377C">
        <w:rPr>
          <w:rFonts w:ascii="Times New Roman" w:hAnsi="Times New Roman" w:cs="Times New Roman"/>
          <w:sz w:val="24"/>
        </w:rPr>
        <w:t xml:space="preserve">Open the session by explaining that research is the means by which humanity gains new knowledge, and that the university system plays a critical role in generating and disseminating new knowledge throughout society.  Some research results in knowledge that is made available freely, some results in new Intellectual Property that can be used to </w:t>
      </w:r>
      <w:r w:rsidR="00D402E9" w:rsidRPr="00F4377C">
        <w:rPr>
          <w:rFonts w:ascii="Times New Roman" w:hAnsi="Times New Roman" w:cs="Times New Roman"/>
          <w:sz w:val="24"/>
        </w:rPr>
        <w:t>file for patents</w:t>
      </w:r>
      <w:r w:rsidR="00AC0ACC" w:rsidRPr="00F4377C">
        <w:rPr>
          <w:rFonts w:ascii="Times New Roman" w:hAnsi="Times New Roman" w:cs="Times New Roman"/>
          <w:sz w:val="24"/>
        </w:rPr>
        <w:t>,</w:t>
      </w:r>
      <w:r w:rsidR="00D402E9" w:rsidRPr="00F4377C">
        <w:rPr>
          <w:rFonts w:ascii="Times New Roman" w:hAnsi="Times New Roman" w:cs="Times New Roman"/>
          <w:sz w:val="24"/>
        </w:rPr>
        <w:t xml:space="preserve"> form new companies</w:t>
      </w:r>
      <w:r w:rsidR="00AC0ACC" w:rsidRPr="00F4377C">
        <w:rPr>
          <w:rFonts w:ascii="Times New Roman" w:hAnsi="Times New Roman" w:cs="Times New Roman"/>
          <w:sz w:val="24"/>
        </w:rPr>
        <w:t>, or develop new technologies to be marketed by existing companies</w:t>
      </w:r>
      <w:r w:rsidR="00D402E9" w:rsidRPr="00F4377C">
        <w:rPr>
          <w:rFonts w:ascii="Times New Roman" w:hAnsi="Times New Roman" w:cs="Times New Roman"/>
          <w:sz w:val="24"/>
        </w:rPr>
        <w:t xml:space="preserve">.  </w:t>
      </w:r>
      <w:r w:rsidR="00AC0ACC" w:rsidRPr="00F4377C">
        <w:rPr>
          <w:rFonts w:ascii="Times New Roman" w:hAnsi="Times New Roman" w:cs="Times New Roman"/>
          <w:sz w:val="24"/>
        </w:rPr>
        <w:t>T</w:t>
      </w:r>
      <w:r w:rsidR="00D402E9" w:rsidRPr="00F4377C">
        <w:rPr>
          <w:rFonts w:ascii="Times New Roman" w:hAnsi="Times New Roman" w:cs="Times New Roman"/>
          <w:sz w:val="24"/>
        </w:rPr>
        <w:t>he process of conducting research and communicating the results helps individual people to increase their personal knowledge, skills, and abilities</w:t>
      </w:r>
      <w:r w:rsidR="00AC0ACC" w:rsidRPr="00F4377C">
        <w:rPr>
          <w:rFonts w:ascii="Times New Roman" w:hAnsi="Times New Roman" w:cs="Times New Roman"/>
          <w:sz w:val="24"/>
        </w:rPr>
        <w:t xml:space="preserve">.  While it is not </w:t>
      </w:r>
      <w:r w:rsidR="00970137" w:rsidRPr="00F4377C">
        <w:rPr>
          <w:rFonts w:ascii="Times New Roman" w:hAnsi="Times New Roman" w:cs="Times New Roman"/>
          <w:sz w:val="24"/>
        </w:rPr>
        <w:t>exactly</w:t>
      </w:r>
      <w:r w:rsidR="00AC0ACC" w:rsidRPr="00F4377C">
        <w:rPr>
          <w:rFonts w:ascii="Times New Roman" w:hAnsi="Times New Roman" w:cs="Times New Roman"/>
          <w:sz w:val="24"/>
        </w:rPr>
        <w:t xml:space="preserve"> necessary for every engineering student to get involved in research in order to be hired after completing their degree, having some research experience will make them more appealing to hire.  But</w:t>
      </w:r>
      <w:r w:rsidR="00970137" w:rsidRPr="00F4377C">
        <w:rPr>
          <w:rFonts w:ascii="Times New Roman" w:hAnsi="Times New Roman" w:cs="Times New Roman"/>
          <w:sz w:val="24"/>
        </w:rPr>
        <w:t xml:space="preserve"> research may also open up new opportunities that would otherwise not be available.  </w:t>
      </w:r>
    </w:p>
    <w:p w14:paraId="7E6C0D0D" w14:textId="0CFAE585" w:rsidR="009B382A" w:rsidRPr="00F4377C" w:rsidRDefault="009B382A" w:rsidP="00626C43">
      <w:pPr>
        <w:jc w:val="both"/>
        <w:rPr>
          <w:rFonts w:ascii="Times New Roman" w:hAnsi="Times New Roman" w:cs="Times New Roman"/>
          <w:b/>
          <w:bCs/>
          <w:sz w:val="24"/>
        </w:rPr>
      </w:pPr>
      <w:r w:rsidRPr="00F4377C">
        <w:rPr>
          <w:rFonts w:ascii="Times New Roman" w:hAnsi="Times New Roman" w:cs="Times New Roman"/>
          <w:b/>
          <w:bCs/>
          <w:sz w:val="24"/>
        </w:rPr>
        <w:t>Activity:</w:t>
      </w:r>
    </w:p>
    <w:p w14:paraId="631A12C7" w14:textId="69871636" w:rsidR="009A4C5E" w:rsidRPr="00F4377C" w:rsidRDefault="00970137" w:rsidP="00626C43">
      <w:pPr>
        <w:jc w:val="both"/>
        <w:rPr>
          <w:rFonts w:ascii="Times New Roman" w:hAnsi="Times New Roman" w:cs="Times New Roman"/>
          <w:sz w:val="24"/>
        </w:rPr>
      </w:pPr>
      <w:r w:rsidRPr="00F4377C">
        <w:rPr>
          <w:rFonts w:ascii="Times New Roman" w:hAnsi="Times New Roman" w:cs="Times New Roman"/>
          <w:sz w:val="24"/>
        </w:rPr>
        <w:t>Have your students write down a series of questions to ask a generic faculty member in an interview that get at the following benefits of research:</w:t>
      </w:r>
    </w:p>
    <w:p w14:paraId="6547BB7B" w14:textId="0B856AD6" w:rsidR="00970137" w:rsidRPr="00F4377C" w:rsidRDefault="009A4C5E" w:rsidP="009A4C5E">
      <w:pPr>
        <w:ind w:firstLine="720"/>
        <w:jc w:val="both"/>
        <w:rPr>
          <w:rFonts w:ascii="Times New Roman" w:hAnsi="Times New Roman" w:cs="Times New Roman"/>
          <w:sz w:val="24"/>
        </w:rPr>
      </w:pPr>
      <w:r w:rsidRPr="00F4377C">
        <w:rPr>
          <w:rFonts w:ascii="Times New Roman" w:hAnsi="Times New Roman" w:cs="Times New Roman"/>
          <w:sz w:val="24"/>
        </w:rPr>
        <w:t xml:space="preserve">What got them started doing </w:t>
      </w:r>
      <w:proofErr w:type="gramStart"/>
      <w:r w:rsidRPr="00F4377C">
        <w:rPr>
          <w:rFonts w:ascii="Times New Roman" w:hAnsi="Times New Roman" w:cs="Times New Roman"/>
          <w:sz w:val="24"/>
        </w:rPr>
        <w:t>research</w:t>
      </w:r>
      <w:proofErr w:type="gramEnd"/>
    </w:p>
    <w:p w14:paraId="4B44D6D1" w14:textId="77777777" w:rsidR="009A4C5E" w:rsidRPr="00F4377C" w:rsidRDefault="009A4C5E" w:rsidP="009A4C5E">
      <w:pPr>
        <w:ind w:left="720"/>
        <w:jc w:val="both"/>
        <w:rPr>
          <w:rFonts w:ascii="Times New Roman" w:hAnsi="Times New Roman" w:cs="Times New Roman"/>
          <w:sz w:val="24"/>
        </w:rPr>
      </w:pPr>
      <w:r w:rsidRPr="00F4377C">
        <w:rPr>
          <w:rFonts w:ascii="Times New Roman" w:hAnsi="Times New Roman" w:cs="Times New Roman"/>
          <w:sz w:val="24"/>
        </w:rPr>
        <w:t>How research changed them as a person</w:t>
      </w:r>
    </w:p>
    <w:p w14:paraId="009EFE8D" w14:textId="31FF4E07" w:rsidR="00970137" w:rsidRPr="00F4377C" w:rsidRDefault="00970137" w:rsidP="00970137">
      <w:pPr>
        <w:ind w:firstLine="720"/>
        <w:jc w:val="both"/>
        <w:rPr>
          <w:rFonts w:ascii="Times New Roman" w:hAnsi="Times New Roman" w:cs="Times New Roman"/>
          <w:sz w:val="24"/>
        </w:rPr>
      </w:pPr>
      <w:r w:rsidRPr="00F4377C">
        <w:rPr>
          <w:rFonts w:ascii="Times New Roman" w:hAnsi="Times New Roman" w:cs="Times New Roman"/>
          <w:sz w:val="24"/>
        </w:rPr>
        <w:t>Opportunities that arose through research</w:t>
      </w:r>
    </w:p>
    <w:p w14:paraId="64F5D0FD" w14:textId="2BC833F1" w:rsidR="00090567" w:rsidRPr="00F4377C" w:rsidRDefault="00970137" w:rsidP="00090567">
      <w:pPr>
        <w:ind w:left="720"/>
        <w:jc w:val="both"/>
        <w:rPr>
          <w:rFonts w:ascii="Times New Roman" w:hAnsi="Times New Roman" w:cs="Times New Roman"/>
          <w:sz w:val="24"/>
        </w:rPr>
      </w:pPr>
      <w:r w:rsidRPr="00F4377C">
        <w:rPr>
          <w:rFonts w:ascii="Times New Roman" w:hAnsi="Times New Roman" w:cs="Times New Roman"/>
          <w:sz w:val="24"/>
        </w:rPr>
        <w:t>What research they do now</w:t>
      </w:r>
    </w:p>
    <w:p w14:paraId="3A7D5DCC" w14:textId="0B7B1309" w:rsidR="00041786" w:rsidRPr="00F4377C" w:rsidRDefault="00041786" w:rsidP="00090567">
      <w:pPr>
        <w:ind w:left="720"/>
        <w:jc w:val="both"/>
        <w:rPr>
          <w:rFonts w:ascii="Times New Roman" w:hAnsi="Times New Roman" w:cs="Times New Roman"/>
          <w:sz w:val="24"/>
        </w:rPr>
      </w:pPr>
      <w:r w:rsidRPr="00F4377C">
        <w:rPr>
          <w:rFonts w:ascii="Times New Roman" w:hAnsi="Times New Roman" w:cs="Times New Roman"/>
          <w:sz w:val="24"/>
        </w:rPr>
        <w:t>Other aspects of research as well…</w:t>
      </w:r>
    </w:p>
    <w:p w14:paraId="22008043" w14:textId="2123E60F" w:rsidR="00B00EA4" w:rsidRPr="00F4377C" w:rsidRDefault="00090567" w:rsidP="00626C43">
      <w:pPr>
        <w:jc w:val="both"/>
        <w:rPr>
          <w:rFonts w:ascii="Times New Roman" w:hAnsi="Times New Roman" w:cs="Times New Roman"/>
          <w:sz w:val="24"/>
        </w:rPr>
      </w:pPr>
      <w:r w:rsidRPr="00F4377C">
        <w:rPr>
          <w:rFonts w:ascii="Times New Roman" w:hAnsi="Times New Roman" w:cs="Times New Roman"/>
          <w:sz w:val="24"/>
        </w:rPr>
        <w:t xml:space="preserve">Encourage the students to phrase their questions to be engaging on a personal level.  After some time preparing the questions, have them conduct mock interviews with their peers in class.  Have </w:t>
      </w:r>
      <w:r w:rsidRPr="00F4377C">
        <w:rPr>
          <w:rFonts w:ascii="Times New Roman" w:hAnsi="Times New Roman" w:cs="Times New Roman"/>
          <w:sz w:val="24"/>
        </w:rPr>
        <w:lastRenderedPageBreak/>
        <w:t xml:space="preserve">the peers do their best to assume the role of a faculty member when they sit as the interviewee.  Give them a few minutes to conduct their mock interviews and then have them rotate roles.  </w:t>
      </w:r>
    </w:p>
    <w:p w14:paraId="793D8CD6" w14:textId="7DCA8100" w:rsidR="00090567" w:rsidRPr="00F4377C" w:rsidRDefault="00090567" w:rsidP="00626C43">
      <w:pPr>
        <w:jc w:val="both"/>
        <w:rPr>
          <w:rFonts w:ascii="Times New Roman" w:hAnsi="Times New Roman" w:cs="Times New Roman"/>
          <w:sz w:val="24"/>
        </w:rPr>
      </w:pPr>
      <w:r w:rsidRPr="00F4377C">
        <w:rPr>
          <w:rFonts w:ascii="Times New Roman" w:hAnsi="Times New Roman" w:cs="Times New Roman"/>
          <w:sz w:val="24"/>
        </w:rPr>
        <w:t xml:space="preserve">After completing the exercise, debrief as a class.  Ask the students to volunteer to share questions that they think worked well, write them on the screen, and discuss what made the questions effective.  </w:t>
      </w:r>
    </w:p>
    <w:p w14:paraId="61678194" w14:textId="757A8089" w:rsidR="008561F2" w:rsidRPr="00F4377C" w:rsidRDefault="008561F2" w:rsidP="00626C43">
      <w:pPr>
        <w:jc w:val="both"/>
        <w:rPr>
          <w:rFonts w:ascii="Times New Roman" w:hAnsi="Times New Roman" w:cs="Times New Roman"/>
          <w:b/>
          <w:bCs/>
          <w:sz w:val="24"/>
        </w:rPr>
      </w:pPr>
      <w:r w:rsidRPr="00F4377C">
        <w:rPr>
          <w:rFonts w:ascii="Times New Roman" w:hAnsi="Times New Roman" w:cs="Times New Roman"/>
          <w:b/>
          <w:bCs/>
          <w:sz w:val="24"/>
        </w:rPr>
        <w:t>Variations</w:t>
      </w:r>
      <w:r w:rsidR="00626C43" w:rsidRPr="00F4377C">
        <w:rPr>
          <w:rFonts w:ascii="Times New Roman" w:hAnsi="Times New Roman" w:cs="Times New Roman"/>
          <w:b/>
          <w:bCs/>
          <w:sz w:val="24"/>
        </w:rPr>
        <w:t xml:space="preserve">: </w:t>
      </w:r>
    </w:p>
    <w:p w14:paraId="6E8CD2A2" w14:textId="77777777" w:rsidR="00B0580C" w:rsidRPr="00F4377C" w:rsidRDefault="00B0580C" w:rsidP="00626C43">
      <w:pPr>
        <w:pStyle w:val="ListParagraph"/>
        <w:numPr>
          <w:ilvl w:val="0"/>
          <w:numId w:val="1"/>
        </w:numPr>
        <w:jc w:val="both"/>
        <w:rPr>
          <w:rFonts w:ascii="Times New Roman" w:hAnsi="Times New Roman" w:cs="Times New Roman"/>
          <w:sz w:val="24"/>
        </w:rPr>
      </w:pPr>
      <w:r w:rsidRPr="00F4377C">
        <w:rPr>
          <w:rFonts w:ascii="Times New Roman" w:hAnsi="Times New Roman" w:cs="Times New Roman"/>
          <w:sz w:val="24"/>
        </w:rPr>
        <w:t xml:space="preserve">After preparing questions for the faculty members, you could have the students conduct actual interviews with their peers, but instruct them to replace “research” with their peer’s favorite pastime activity (music, sports, gaming, etc.) to help them get to know one another.  During debriefing, ask them if they think the questions would translate effectively for the context of a faculty interview.  </w:t>
      </w:r>
    </w:p>
    <w:p w14:paraId="791ECE51" w14:textId="77777777" w:rsidR="00B0580C" w:rsidRPr="00F4377C" w:rsidRDefault="00090567" w:rsidP="00626C43">
      <w:pPr>
        <w:pStyle w:val="ListParagraph"/>
        <w:numPr>
          <w:ilvl w:val="0"/>
          <w:numId w:val="1"/>
        </w:numPr>
        <w:jc w:val="both"/>
        <w:rPr>
          <w:rFonts w:ascii="Times New Roman" w:hAnsi="Times New Roman" w:cs="Times New Roman"/>
          <w:sz w:val="24"/>
        </w:rPr>
      </w:pPr>
      <w:r w:rsidRPr="00F4377C">
        <w:rPr>
          <w:rFonts w:ascii="Times New Roman" w:hAnsi="Times New Roman" w:cs="Times New Roman"/>
          <w:sz w:val="24"/>
        </w:rPr>
        <w:t xml:space="preserve">This exercise could easily be run as a Think-Pair-Share activity where students create the questions first by themselves, then as a team, and then share with the classroom.  In this manner the exercise may be done without the mock interviews, which may be a good idea if there is not enough class time available.  </w:t>
      </w:r>
    </w:p>
    <w:p w14:paraId="77CAB98A" w14:textId="2DDDED91" w:rsidR="00090567" w:rsidRPr="00F4377C" w:rsidRDefault="00090567" w:rsidP="00626C43">
      <w:pPr>
        <w:pStyle w:val="ListParagraph"/>
        <w:numPr>
          <w:ilvl w:val="0"/>
          <w:numId w:val="1"/>
        </w:numPr>
        <w:jc w:val="both"/>
        <w:rPr>
          <w:rFonts w:ascii="Times New Roman" w:hAnsi="Times New Roman" w:cs="Times New Roman"/>
          <w:sz w:val="24"/>
        </w:rPr>
      </w:pPr>
      <w:r w:rsidRPr="00F4377C">
        <w:rPr>
          <w:rFonts w:ascii="Times New Roman" w:hAnsi="Times New Roman" w:cs="Times New Roman"/>
          <w:sz w:val="24"/>
        </w:rPr>
        <w:t>Another variation might be for a brave student or team of students to interview the class instructor</w:t>
      </w:r>
      <w:r w:rsidR="00B0580C" w:rsidRPr="00F4377C">
        <w:rPr>
          <w:rFonts w:ascii="Times New Roman" w:hAnsi="Times New Roman" w:cs="Times New Roman"/>
          <w:sz w:val="24"/>
        </w:rPr>
        <w:t xml:space="preserve"> in class after creating the interview questions, with a debriefing discussion held afterward.  </w:t>
      </w:r>
    </w:p>
    <w:p w14:paraId="35EF9C22" w14:textId="7C582AC3" w:rsidR="00B0580C" w:rsidRPr="00F4377C" w:rsidRDefault="00B0580C" w:rsidP="00B0580C">
      <w:pPr>
        <w:jc w:val="both"/>
        <w:rPr>
          <w:rFonts w:ascii="Times New Roman" w:hAnsi="Times New Roman" w:cs="Times New Roman"/>
          <w:b/>
          <w:bCs/>
          <w:sz w:val="24"/>
        </w:rPr>
      </w:pPr>
      <w:r w:rsidRPr="00F4377C">
        <w:rPr>
          <w:rFonts w:ascii="Times New Roman" w:hAnsi="Times New Roman" w:cs="Times New Roman"/>
          <w:b/>
          <w:bCs/>
          <w:sz w:val="24"/>
        </w:rPr>
        <w:t>Follow-up:</w:t>
      </w:r>
    </w:p>
    <w:p w14:paraId="29418F08" w14:textId="0814D495" w:rsidR="00B0580C" w:rsidRPr="00F4377C" w:rsidRDefault="00B0580C" w:rsidP="00B0580C">
      <w:pPr>
        <w:jc w:val="both"/>
        <w:rPr>
          <w:rFonts w:ascii="Times New Roman" w:hAnsi="Times New Roman" w:cs="Times New Roman"/>
          <w:sz w:val="24"/>
        </w:rPr>
      </w:pPr>
      <w:r w:rsidRPr="00F4377C">
        <w:rPr>
          <w:rFonts w:ascii="Times New Roman" w:hAnsi="Times New Roman" w:cs="Times New Roman"/>
          <w:sz w:val="24"/>
        </w:rPr>
        <w:t xml:space="preserve">If you haven’t done so already, give them the faculty interview assignment.  It would probably be a good idea to give them one week to simply arrange the interview, and then another week or two to conduct the interview.  Finally, give them a week to write up </w:t>
      </w:r>
      <w:r w:rsidR="009B382A" w:rsidRPr="00F4377C">
        <w:rPr>
          <w:rFonts w:ascii="Times New Roman" w:hAnsi="Times New Roman" w:cs="Times New Roman"/>
          <w:sz w:val="24"/>
        </w:rPr>
        <w:t xml:space="preserve">and submit </w:t>
      </w:r>
      <w:r w:rsidRPr="00F4377C">
        <w:rPr>
          <w:rFonts w:ascii="Times New Roman" w:hAnsi="Times New Roman" w:cs="Times New Roman"/>
          <w:sz w:val="24"/>
        </w:rPr>
        <w:t xml:space="preserve">a summary of their findings.  </w:t>
      </w:r>
    </w:p>
    <w:p w14:paraId="0F70557E" w14:textId="5B9D0EA2" w:rsidR="00B0580C" w:rsidRPr="00F4377C" w:rsidRDefault="00B0580C" w:rsidP="00B0580C">
      <w:pPr>
        <w:jc w:val="both"/>
        <w:rPr>
          <w:rFonts w:ascii="Times New Roman" w:hAnsi="Times New Roman" w:cs="Times New Roman"/>
          <w:b/>
          <w:bCs/>
          <w:sz w:val="24"/>
        </w:rPr>
      </w:pPr>
      <w:r w:rsidRPr="00F4377C">
        <w:rPr>
          <w:rFonts w:ascii="Times New Roman" w:hAnsi="Times New Roman" w:cs="Times New Roman"/>
          <w:b/>
          <w:bCs/>
          <w:sz w:val="24"/>
        </w:rPr>
        <w:t>Note:</w:t>
      </w:r>
    </w:p>
    <w:p w14:paraId="33473E69" w14:textId="23DE4F0A" w:rsidR="00B0580C" w:rsidRPr="00F4377C" w:rsidRDefault="00B0580C" w:rsidP="00B0580C">
      <w:pPr>
        <w:jc w:val="both"/>
        <w:rPr>
          <w:rFonts w:ascii="Times New Roman" w:hAnsi="Times New Roman" w:cs="Times New Roman"/>
          <w:sz w:val="24"/>
        </w:rPr>
      </w:pPr>
      <w:r w:rsidRPr="00F4377C">
        <w:rPr>
          <w:rFonts w:ascii="Times New Roman" w:hAnsi="Times New Roman" w:cs="Times New Roman"/>
          <w:sz w:val="24"/>
        </w:rPr>
        <w:t xml:space="preserve">The </w:t>
      </w:r>
      <w:r w:rsidR="004207D3" w:rsidRPr="00F4377C">
        <w:rPr>
          <w:rFonts w:ascii="Times New Roman" w:hAnsi="Times New Roman" w:cs="Times New Roman"/>
          <w:sz w:val="24"/>
        </w:rPr>
        <w:t>autho</w:t>
      </w:r>
      <w:r w:rsidRPr="00F4377C">
        <w:rPr>
          <w:rFonts w:ascii="Times New Roman" w:hAnsi="Times New Roman" w:cs="Times New Roman"/>
          <w:sz w:val="24"/>
        </w:rPr>
        <w:t>r of this exercise has found that conducting interview</w:t>
      </w:r>
      <w:r w:rsidR="004207D3" w:rsidRPr="00F4377C">
        <w:rPr>
          <w:rFonts w:ascii="Times New Roman" w:hAnsi="Times New Roman" w:cs="Times New Roman"/>
          <w:sz w:val="24"/>
        </w:rPr>
        <w:t>s</w:t>
      </w:r>
      <w:r w:rsidRPr="00F4377C">
        <w:rPr>
          <w:rFonts w:ascii="Times New Roman" w:hAnsi="Times New Roman" w:cs="Times New Roman"/>
          <w:sz w:val="24"/>
        </w:rPr>
        <w:t xml:space="preserve"> of this nature can serve as an effective Independent Study course for students whose life circumstances preclude them from taking their freshman survey course. </w:t>
      </w:r>
      <w:r w:rsidR="004207D3" w:rsidRPr="00F4377C">
        <w:rPr>
          <w:rFonts w:ascii="Times New Roman" w:hAnsi="Times New Roman" w:cs="Times New Roman"/>
          <w:sz w:val="24"/>
        </w:rPr>
        <w:t xml:space="preserve"> </w:t>
      </w:r>
      <w:r w:rsidR="009B382A" w:rsidRPr="00F4377C">
        <w:rPr>
          <w:rFonts w:ascii="Times New Roman" w:hAnsi="Times New Roman" w:cs="Times New Roman"/>
          <w:sz w:val="24"/>
        </w:rPr>
        <w:t>Have them prepare and conduct interviews with a handful (~5) faculty members in a semester and write ~</w:t>
      </w:r>
      <w:proofErr w:type="gramStart"/>
      <w:r w:rsidR="009B382A" w:rsidRPr="00F4377C">
        <w:rPr>
          <w:rFonts w:ascii="Times New Roman" w:hAnsi="Times New Roman" w:cs="Times New Roman"/>
          <w:sz w:val="24"/>
        </w:rPr>
        <w:t>600 word</w:t>
      </w:r>
      <w:proofErr w:type="gramEnd"/>
      <w:r w:rsidR="009B382A" w:rsidRPr="00F4377C">
        <w:rPr>
          <w:rFonts w:ascii="Times New Roman" w:hAnsi="Times New Roman" w:cs="Times New Roman"/>
          <w:sz w:val="24"/>
        </w:rPr>
        <w:t xml:space="preserve"> summaries of the interviews that highlight the faculty member and their professional work.  </w:t>
      </w:r>
      <w:r w:rsidR="004207D3" w:rsidRPr="00F4377C">
        <w:rPr>
          <w:rFonts w:ascii="Times New Roman" w:hAnsi="Times New Roman" w:cs="Times New Roman"/>
          <w:sz w:val="24"/>
        </w:rPr>
        <w:t xml:space="preserve">The resulting write-ups can then be used by the department or college’s communications team to highlight the faculty interviewees, which can be a service credit for the instructor as well as the interviewees.  </w:t>
      </w:r>
    </w:p>
    <w:p w14:paraId="228B044F" w14:textId="77777777" w:rsidR="009B382A" w:rsidRPr="00F4377C" w:rsidRDefault="009B382A" w:rsidP="00B0580C">
      <w:pPr>
        <w:jc w:val="both"/>
        <w:rPr>
          <w:rFonts w:ascii="Times New Roman" w:hAnsi="Times New Roman" w:cs="Times New Roman"/>
          <w:sz w:val="24"/>
        </w:rPr>
      </w:pPr>
    </w:p>
    <w:sectPr w:rsidR="009B382A" w:rsidRPr="00F4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D6417"/>
    <w:multiLevelType w:val="hybridMultilevel"/>
    <w:tmpl w:val="0A48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F2"/>
    <w:rsid w:val="00041786"/>
    <w:rsid w:val="00090567"/>
    <w:rsid w:val="00256FFF"/>
    <w:rsid w:val="004207D3"/>
    <w:rsid w:val="00626C43"/>
    <w:rsid w:val="006D5210"/>
    <w:rsid w:val="008561F2"/>
    <w:rsid w:val="00891F65"/>
    <w:rsid w:val="00970137"/>
    <w:rsid w:val="009A4C5E"/>
    <w:rsid w:val="009B382A"/>
    <w:rsid w:val="00AC0ACC"/>
    <w:rsid w:val="00B00EA4"/>
    <w:rsid w:val="00B0580C"/>
    <w:rsid w:val="00BF7927"/>
    <w:rsid w:val="00CB0DE6"/>
    <w:rsid w:val="00D402E9"/>
    <w:rsid w:val="00DE35EA"/>
    <w:rsid w:val="00DF1702"/>
    <w:rsid w:val="00F4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B54E"/>
  <w15:chartTrackingRefBased/>
  <w15:docId w15:val="{E822AB08-6D64-45D6-9245-0B81B7E5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927"/>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7927"/>
    <w:pPr>
      <w:widowControl w:val="0"/>
      <w:spacing w:after="0" w:line="240" w:lineRule="auto"/>
      <w:ind w:left="118"/>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BF7927"/>
    <w:rPr>
      <w:rFonts w:ascii="Times New Roman" w:eastAsia="Times New Roman" w:hAnsi="Times New Roman"/>
      <w:sz w:val="23"/>
      <w:szCs w:val="23"/>
    </w:rPr>
  </w:style>
  <w:style w:type="paragraph" w:styleId="ListParagraph">
    <w:name w:val="List Paragraph"/>
    <w:basedOn w:val="Normal"/>
    <w:uiPriority w:val="34"/>
    <w:qFormat/>
    <w:rsid w:val="00B05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9594</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Blake Everett</dc:creator>
  <cp:keywords/>
  <dc:description/>
  <cp:lastModifiedBy>John Peponis</cp:lastModifiedBy>
  <cp:revision>5</cp:revision>
  <dcterms:created xsi:type="dcterms:W3CDTF">2022-08-05T15:19:00Z</dcterms:created>
  <dcterms:modified xsi:type="dcterms:W3CDTF">2022-08-29T05:07:00Z</dcterms:modified>
</cp:coreProperties>
</file>